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AF1" w14:textId="35705C52" w:rsidR="00DE3F6E" w:rsidRP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440B0B31" wp14:editId="440B0B3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</w:t>
      </w:r>
      <w:r w:rsidR="00232E8A">
        <w:rPr>
          <w:b/>
          <w:sz w:val="28"/>
        </w:rPr>
        <w:t xml:space="preserve">- </w:t>
      </w:r>
      <w:r w:rsidR="005F1A31">
        <w:rPr>
          <w:b/>
          <w:sz w:val="28"/>
        </w:rPr>
        <w:t xml:space="preserve">River </w:t>
      </w:r>
      <w:r w:rsidR="007D6B76">
        <w:rPr>
          <w:b/>
          <w:sz w:val="28"/>
        </w:rPr>
        <w:t>D</w:t>
      </w:r>
      <w:r w:rsidR="005F1A31">
        <w:rPr>
          <w:b/>
          <w:sz w:val="28"/>
        </w:rPr>
        <w:t>ipping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773"/>
      </w:tblGrid>
      <w:tr w:rsidR="00DE3F6E" w:rsidRPr="00DE3F6E" w14:paraId="440B0AF9" w14:textId="77777777" w:rsidTr="00F83DDD">
        <w:trPr>
          <w:trHeight w:val="737"/>
        </w:trPr>
        <w:tc>
          <w:tcPr>
            <w:tcW w:w="3681" w:type="dxa"/>
          </w:tcPr>
          <w:p w14:paraId="440B0AF2" w14:textId="77777777"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10773" w:type="dxa"/>
          </w:tcPr>
          <w:p w14:paraId="247B0875" w14:textId="23A9F98A" w:rsidR="00723C95" w:rsidRDefault="00D35F97" w:rsidP="009F38A8">
            <w:pPr>
              <w:pStyle w:val="ListParagraph"/>
              <w:numPr>
                <w:ilvl w:val="0"/>
                <w:numId w:val="8"/>
              </w:numPr>
            </w:pPr>
            <w:r>
              <w:t>Group activity led by HWT staff</w:t>
            </w:r>
            <w:r w:rsidR="00701F24">
              <w:t xml:space="preserve"> at pre assessed location</w:t>
            </w:r>
          </w:p>
          <w:p w14:paraId="440B0AF3" w14:textId="4DE34FD9" w:rsidR="005F1A31" w:rsidRPr="005F1A31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>Species Identification of freshwater inverts</w:t>
            </w:r>
          </w:p>
          <w:p w14:paraId="440B0AF4" w14:textId="77777777" w:rsidR="005F1A31" w:rsidRPr="005F1A31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>Awareness of living things- pond life/ plants and development of these</w:t>
            </w:r>
          </w:p>
          <w:p w14:paraId="440B0AF5" w14:textId="77777777" w:rsidR="005F1A31" w:rsidRPr="005F1A31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>Understanding different habitats, the species that inhabit them</w:t>
            </w:r>
          </w:p>
          <w:p w14:paraId="440B0AF6" w14:textId="77777777" w:rsidR="005F1A31" w:rsidRPr="005F1A31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>Team building and communication opportunity</w:t>
            </w:r>
          </w:p>
          <w:p w14:paraId="440B0AF7" w14:textId="77777777" w:rsidR="005F1A31" w:rsidRPr="005F1A31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 xml:space="preserve">Opportunity for taking risks in a supervised situation </w:t>
            </w:r>
          </w:p>
          <w:p w14:paraId="5B6B1D89" w14:textId="77777777" w:rsidR="00DE3F6E" w:rsidRDefault="005F1A31" w:rsidP="009F38A8">
            <w:pPr>
              <w:pStyle w:val="ListParagraph"/>
              <w:numPr>
                <w:ilvl w:val="0"/>
                <w:numId w:val="8"/>
              </w:numPr>
            </w:pPr>
            <w:r w:rsidRPr="005F1A31">
              <w:t xml:space="preserve">New experiences </w:t>
            </w:r>
            <w:r w:rsidR="00723C95">
              <w:t xml:space="preserve">and </w:t>
            </w:r>
            <w:r w:rsidRPr="005F1A31">
              <w:t xml:space="preserve">opportunities </w:t>
            </w:r>
            <w:r w:rsidR="00723C95">
              <w:t>l</w:t>
            </w:r>
            <w:r w:rsidRPr="005F1A31">
              <w:t>earning</w:t>
            </w:r>
          </w:p>
          <w:p w14:paraId="440B0AF8" w14:textId="55972F0B" w:rsidR="009F38A8" w:rsidRPr="00DE3F6E" w:rsidRDefault="009F38A8" w:rsidP="009F38A8">
            <w:pPr>
              <w:pStyle w:val="ListParagraph"/>
            </w:pPr>
          </w:p>
        </w:tc>
      </w:tr>
      <w:tr w:rsidR="00DE3F6E" w:rsidRPr="00DE3F6E" w14:paraId="440B0B01" w14:textId="77777777" w:rsidTr="00F83DDD">
        <w:trPr>
          <w:trHeight w:val="608"/>
        </w:trPr>
        <w:tc>
          <w:tcPr>
            <w:tcW w:w="3681" w:type="dxa"/>
          </w:tcPr>
          <w:p w14:paraId="440B0AFA" w14:textId="77777777"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10773" w:type="dxa"/>
          </w:tcPr>
          <w:p w14:paraId="440B0AFB" w14:textId="77777777" w:rsidR="00241BC9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>Slipping or falling into pond/ river/ stream.</w:t>
            </w:r>
          </w:p>
          <w:p w14:paraId="440B0AFC" w14:textId="77777777" w:rsidR="00241BC9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>Drowning</w:t>
            </w:r>
          </w:p>
          <w:p w14:paraId="440B0AFD" w14:textId="77777777" w:rsidR="00241BC9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>Water borne diseases. E.g. Tetanus, Leptospirosis, Weil’s Disease (contact with contaminated water – rats urine.)</w:t>
            </w:r>
          </w:p>
          <w:p w14:paraId="440B0AFE" w14:textId="77777777" w:rsidR="00241BC9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>Deep or fast flowing water.</w:t>
            </w:r>
          </w:p>
          <w:p w14:paraId="440B0AFF" w14:textId="77777777" w:rsidR="00241BC9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 xml:space="preserve">Exposure to harmful water borne substance </w:t>
            </w:r>
          </w:p>
          <w:p w14:paraId="0603E20F" w14:textId="77777777" w:rsidR="00DE3F6E" w:rsidRDefault="00241BC9" w:rsidP="009F38A8">
            <w:pPr>
              <w:pStyle w:val="ListParagraph"/>
              <w:numPr>
                <w:ilvl w:val="0"/>
                <w:numId w:val="9"/>
              </w:numPr>
            </w:pPr>
            <w:r>
              <w:t>Nausea, ill health –due to ingestion of pond water</w:t>
            </w:r>
          </w:p>
          <w:p w14:paraId="440B0B00" w14:textId="6A75084C" w:rsidR="009F38A8" w:rsidRPr="00DE3F6E" w:rsidRDefault="009F38A8" w:rsidP="009F38A8">
            <w:pPr>
              <w:pStyle w:val="ListParagraph"/>
            </w:pPr>
          </w:p>
        </w:tc>
      </w:tr>
      <w:tr w:rsidR="00DE3F6E" w:rsidRPr="00DE3F6E" w14:paraId="440B0B10" w14:textId="77777777" w:rsidTr="00F83DDD">
        <w:trPr>
          <w:trHeight w:val="737"/>
        </w:trPr>
        <w:tc>
          <w:tcPr>
            <w:tcW w:w="3681" w:type="dxa"/>
          </w:tcPr>
          <w:p w14:paraId="440B0B02" w14:textId="77777777" w:rsidR="00DE3F6E" w:rsidRPr="00DE3F6E" w:rsidRDefault="00DE3F6E" w:rsidP="00473BC9">
            <w:r w:rsidRPr="00DE3F6E">
              <w:t>What is the process you have to follow to complete the job safely</w:t>
            </w:r>
          </w:p>
        </w:tc>
        <w:tc>
          <w:tcPr>
            <w:tcW w:w="10773" w:type="dxa"/>
          </w:tcPr>
          <w:p w14:paraId="440B0B03" w14:textId="375907E8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Ensure all children and all adults have adequate clothing &amp; footwear</w:t>
            </w:r>
          </w:p>
          <w:p w14:paraId="440B0B04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Cover any cuts, sores, open wounds (ask them to check themselves over first).</w:t>
            </w:r>
          </w:p>
          <w:p w14:paraId="440B0B05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Maintain high level of supervision for the whole duration of the activity. (e.g. 1:4 or 1:5).</w:t>
            </w:r>
          </w:p>
          <w:p w14:paraId="440B0B06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Make sure everyone washes hands after the activity and before touching food.</w:t>
            </w:r>
          </w:p>
          <w:p w14:paraId="440B0B07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Talk with the children about risks involved.</w:t>
            </w:r>
          </w:p>
          <w:p w14:paraId="440B0B08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Tread carefully on banks and especially gravel banks – check for loose edging, steep gradients or extreme deep water.</w:t>
            </w:r>
          </w:p>
          <w:p w14:paraId="440B0B09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Do not drink stream or pond water.</w:t>
            </w:r>
          </w:p>
          <w:p w14:paraId="440B0B0A" w14:textId="77777777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Plan rescue systems in advance.</w:t>
            </w:r>
          </w:p>
          <w:p w14:paraId="440B0B0B" w14:textId="266880D6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First aid trained staff</w:t>
            </w:r>
            <w:r w:rsidR="00D94E65" w:rsidRPr="005F65EC">
              <w:t xml:space="preserve"> in </w:t>
            </w:r>
            <w:r w:rsidR="004213DF" w:rsidRPr="005F65EC">
              <w:t>attendance</w:t>
            </w:r>
            <w:r w:rsidRPr="005F65EC">
              <w:t>.</w:t>
            </w:r>
          </w:p>
          <w:p w14:paraId="440B0B0C" w14:textId="0375EE02" w:rsidR="00241BC9" w:rsidRPr="005F65EC" w:rsidRDefault="00D94E65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 xml:space="preserve">Only access water </w:t>
            </w:r>
            <w:r w:rsidR="00241BC9" w:rsidRPr="005F65EC">
              <w:t>with existing pond dipping platforms, easy access or where the water is shallow enough to not cause serious threat.</w:t>
            </w:r>
          </w:p>
          <w:p w14:paraId="440B0B0D" w14:textId="0AE2F228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Do not use any site where sew</w:t>
            </w:r>
            <w:r w:rsidR="00D94E65" w:rsidRPr="005F65EC">
              <w:t>age may be present</w:t>
            </w:r>
            <w:r w:rsidR="00DF67B0" w:rsidRPr="005F65EC">
              <w:t xml:space="preserve"> (</w:t>
            </w:r>
            <w:proofErr w:type="spellStart"/>
            <w:r w:rsidR="00DF67B0" w:rsidRPr="005F65EC">
              <w:t>ie</w:t>
            </w:r>
            <w:proofErr w:type="spellEnd"/>
            <w:r w:rsidR="00DF67B0" w:rsidRPr="005F65EC">
              <w:t xml:space="preserve"> downstream of a water treatment works or CSO)</w:t>
            </w:r>
            <w:r w:rsidRPr="005F65EC">
              <w:t xml:space="preserve"> </w:t>
            </w:r>
          </w:p>
          <w:p w14:paraId="440B0B0E" w14:textId="19F2A32C" w:rsidR="00241BC9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t>Check water levels on site immediately prior to event</w:t>
            </w:r>
            <w:r w:rsidR="00462CF5" w:rsidRPr="005F65EC">
              <w:t xml:space="preserve"> and monitor throughout activity</w:t>
            </w:r>
          </w:p>
          <w:p w14:paraId="440B0B0F" w14:textId="714BEA4C" w:rsidR="00DE3F6E" w:rsidRPr="005F65EC" w:rsidRDefault="00241BC9" w:rsidP="00241BC9">
            <w:pPr>
              <w:pStyle w:val="ListParagraph"/>
              <w:numPr>
                <w:ilvl w:val="0"/>
                <w:numId w:val="4"/>
              </w:numPr>
            </w:pPr>
            <w:r w:rsidRPr="005F65EC">
              <w:lastRenderedPageBreak/>
              <w:t xml:space="preserve">Check for </w:t>
            </w:r>
            <w:r w:rsidR="00462CF5" w:rsidRPr="005F65EC">
              <w:t>a</w:t>
            </w:r>
            <w:r w:rsidRPr="005F65EC">
              <w:t xml:space="preserve">lgae bloom – do not dip if present – </w:t>
            </w:r>
            <w:proofErr w:type="spellStart"/>
            <w:r w:rsidRPr="005F65EC">
              <w:t>eg</w:t>
            </w:r>
            <w:proofErr w:type="spellEnd"/>
            <w:r w:rsidRPr="005F65EC">
              <w:t xml:space="preserve"> Bodenham</w:t>
            </w:r>
          </w:p>
        </w:tc>
      </w:tr>
      <w:tr w:rsidR="00DE3F6E" w:rsidRPr="00DE3F6E" w14:paraId="440B0B16" w14:textId="77777777" w:rsidTr="00F83DDD">
        <w:trPr>
          <w:trHeight w:val="737"/>
        </w:trPr>
        <w:tc>
          <w:tcPr>
            <w:tcW w:w="3681" w:type="dxa"/>
          </w:tcPr>
          <w:p w14:paraId="440B0B11" w14:textId="77777777" w:rsidR="00DE3F6E" w:rsidRPr="00DE3F6E" w:rsidRDefault="00DE3F6E" w:rsidP="00473BC9">
            <w:r w:rsidRPr="00DE3F6E">
              <w:lastRenderedPageBreak/>
              <w:t>What training and supervision is required</w:t>
            </w:r>
          </w:p>
        </w:tc>
        <w:tc>
          <w:tcPr>
            <w:tcW w:w="10773" w:type="dxa"/>
          </w:tcPr>
          <w:p w14:paraId="440B0B12" w14:textId="77777777" w:rsidR="00DE3F6E" w:rsidRDefault="00241BC9" w:rsidP="00DB0A07">
            <w:pPr>
              <w:pStyle w:val="ListParagraph"/>
              <w:numPr>
                <w:ilvl w:val="0"/>
                <w:numId w:val="10"/>
              </w:numPr>
            </w:pPr>
            <w:r>
              <w:t>Water safety training</w:t>
            </w:r>
          </w:p>
          <w:p w14:paraId="440B0B13" w14:textId="77777777" w:rsidR="00241BC9" w:rsidRDefault="00241BC9" w:rsidP="00DB0A07">
            <w:pPr>
              <w:pStyle w:val="ListParagraph"/>
              <w:numPr>
                <w:ilvl w:val="0"/>
                <w:numId w:val="10"/>
              </w:numPr>
            </w:pPr>
            <w:r>
              <w:t>First aider</w:t>
            </w:r>
          </w:p>
          <w:p w14:paraId="440B0B14" w14:textId="77777777" w:rsidR="00241BC9" w:rsidRDefault="00241BC9" w:rsidP="00DB0A07">
            <w:pPr>
              <w:pStyle w:val="ListParagraph"/>
              <w:numPr>
                <w:ilvl w:val="0"/>
                <w:numId w:val="10"/>
              </w:numPr>
            </w:pPr>
            <w:r>
              <w:t>How to identify al</w:t>
            </w:r>
            <w:r w:rsidR="00E11A14">
              <w:t>g</w:t>
            </w:r>
            <w:r>
              <w:t>ae blooms</w:t>
            </w:r>
          </w:p>
          <w:p w14:paraId="72BEE8E4" w14:textId="77777777" w:rsidR="00241BC9" w:rsidRDefault="00241BC9" w:rsidP="00DB0A07">
            <w:pPr>
              <w:pStyle w:val="ListParagraph"/>
              <w:numPr>
                <w:ilvl w:val="0"/>
                <w:numId w:val="10"/>
              </w:numPr>
            </w:pPr>
            <w:r w:rsidRPr="00241BC9">
              <w:t>Use only water with existing pond dipping platforms, easy access or where the water is shallow enough to not cause serious threat</w:t>
            </w:r>
          </w:p>
          <w:p w14:paraId="440B0B15" w14:textId="47679E00" w:rsidR="00DB0A07" w:rsidRPr="00DE3F6E" w:rsidRDefault="00DB0A07" w:rsidP="00DB0A07">
            <w:pPr>
              <w:pStyle w:val="ListParagraph"/>
            </w:pPr>
          </w:p>
        </w:tc>
      </w:tr>
      <w:tr w:rsidR="00DE3F6E" w:rsidRPr="00DE3F6E" w14:paraId="440B0B1A" w14:textId="77777777" w:rsidTr="00F83DDD">
        <w:trPr>
          <w:trHeight w:val="737"/>
        </w:trPr>
        <w:tc>
          <w:tcPr>
            <w:tcW w:w="3681" w:type="dxa"/>
          </w:tcPr>
          <w:p w14:paraId="440B0B17" w14:textId="77777777" w:rsidR="00DE3F6E" w:rsidRPr="00DE3F6E" w:rsidRDefault="00DE3F6E" w:rsidP="00473BC9">
            <w:r w:rsidRPr="00DE3F6E">
              <w:t>What PPE is required</w:t>
            </w:r>
          </w:p>
        </w:tc>
        <w:tc>
          <w:tcPr>
            <w:tcW w:w="10773" w:type="dxa"/>
          </w:tcPr>
          <w:p w14:paraId="440B0B18" w14:textId="77777777" w:rsidR="00DE3F6E" w:rsidRDefault="00241BC9" w:rsidP="00473BC9">
            <w:r>
              <w:t>Hand washing to be available</w:t>
            </w:r>
          </w:p>
          <w:p w14:paraId="440B0B19" w14:textId="77777777" w:rsidR="00241BC9" w:rsidRPr="00DE3F6E" w:rsidRDefault="00241BC9" w:rsidP="00473BC9">
            <w:r>
              <w:t>Spare dry clothing/blankets in case of immersion</w:t>
            </w:r>
          </w:p>
        </w:tc>
      </w:tr>
      <w:tr w:rsidR="00DE3F6E" w:rsidRPr="00DE3F6E" w14:paraId="440B0B1E" w14:textId="77777777" w:rsidTr="00F83DDD">
        <w:trPr>
          <w:trHeight w:val="737"/>
        </w:trPr>
        <w:tc>
          <w:tcPr>
            <w:tcW w:w="3681" w:type="dxa"/>
          </w:tcPr>
          <w:p w14:paraId="440B0B1B" w14:textId="77777777" w:rsidR="00DE3F6E" w:rsidRPr="00DE3F6E" w:rsidRDefault="00DE3F6E" w:rsidP="00473BC9">
            <w:r w:rsidRPr="00DE3F6E">
              <w:t>What other equipment is needed</w:t>
            </w:r>
          </w:p>
        </w:tc>
        <w:tc>
          <w:tcPr>
            <w:tcW w:w="10773" w:type="dxa"/>
          </w:tcPr>
          <w:p w14:paraId="440B0B1C" w14:textId="77777777" w:rsidR="00DE3F6E" w:rsidRDefault="00241BC9" w:rsidP="00473BC9">
            <w:r>
              <w:t>First aid</w:t>
            </w:r>
          </w:p>
          <w:p w14:paraId="440B0B1D" w14:textId="77777777" w:rsidR="00241BC9" w:rsidRPr="00DE3F6E" w:rsidRDefault="00241BC9" w:rsidP="00473BC9">
            <w:r>
              <w:t>Mobile phone – check signal</w:t>
            </w:r>
          </w:p>
        </w:tc>
      </w:tr>
      <w:tr w:rsidR="00DE3F6E" w:rsidRPr="00DE3F6E" w14:paraId="440B0B23" w14:textId="77777777" w:rsidTr="00F83DDD">
        <w:trPr>
          <w:trHeight w:val="737"/>
        </w:trPr>
        <w:tc>
          <w:tcPr>
            <w:tcW w:w="3681" w:type="dxa"/>
          </w:tcPr>
          <w:p w14:paraId="440B0B1F" w14:textId="77777777" w:rsidR="00DE3F6E" w:rsidRPr="00DE3F6E" w:rsidRDefault="00DE3F6E" w:rsidP="00473BC9">
            <w:r w:rsidRPr="00DE3F6E">
              <w:t>What do you do if something goes wrong</w:t>
            </w:r>
          </w:p>
        </w:tc>
        <w:tc>
          <w:tcPr>
            <w:tcW w:w="10773" w:type="dxa"/>
          </w:tcPr>
          <w:p w14:paraId="440B0B20" w14:textId="77777777" w:rsidR="00DE3F6E" w:rsidRDefault="00241BC9" w:rsidP="00473BC9">
            <w:r>
              <w:t>First Aid intervention</w:t>
            </w:r>
          </w:p>
          <w:p w14:paraId="440B0B21" w14:textId="77777777" w:rsidR="00241BC9" w:rsidRDefault="00241BC9" w:rsidP="00473BC9">
            <w:r>
              <w:t>Phone 999 if required</w:t>
            </w:r>
          </w:p>
          <w:p w14:paraId="440B0B22" w14:textId="77777777" w:rsidR="00241BC9" w:rsidRPr="00DE3F6E" w:rsidRDefault="00241BC9" w:rsidP="00473BC9"/>
        </w:tc>
      </w:tr>
      <w:tr w:rsidR="00DE3F6E" w:rsidRPr="00DE3F6E" w14:paraId="440B0B28" w14:textId="77777777" w:rsidTr="00F83DDD">
        <w:trPr>
          <w:trHeight w:val="737"/>
        </w:trPr>
        <w:tc>
          <w:tcPr>
            <w:tcW w:w="3681" w:type="dxa"/>
          </w:tcPr>
          <w:p w14:paraId="440B0B24" w14:textId="77777777" w:rsidR="00DE3F6E" w:rsidRPr="00DE3F6E" w:rsidRDefault="00DE3F6E" w:rsidP="00473BC9">
            <w:r w:rsidRPr="00DE3F6E">
              <w:t>Where can you get more information</w:t>
            </w:r>
          </w:p>
        </w:tc>
        <w:tc>
          <w:tcPr>
            <w:tcW w:w="10773" w:type="dxa"/>
          </w:tcPr>
          <w:p w14:paraId="440B0B26" w14:textId="52C0380C" w:rsidR="00DE3F6E" w:rsidRDefault="00A11704" w:rsidP="00473BC9">
            <w:r>
              <w:t>Field Survey Risk Assessment</w:t>
            </w:r>
          </w:p>
          <w:p w14:paraId="4693A95C" w14:textId="1C980F58" w:rsidR="00E11EE4" w:rsidRDefault="00E11EE4" w:rsidP="00473BC9">
            <w:r>
              <w:t>Working Near Water SOP</w:t>
            </w:r>
          </w:p>
          <w:p w14:paraId="440B0B27" w14:textId="77777777" w:rsidR="00DE3F6E" w:rsidRPr="00DE3F6E" w:rsidRDefault="00DE3F6E" w:rsidP="00473BC9"/>
        </w:tc>
      </w:tr>
    </w:tbl>
    <w:p w14:paraId="20AA453E" w14:textId="49004AC3" w:rsidR="00232E8A" w:rsidRDefault="00232E8A" w:rsidP="00DE3F6E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63"/>
        <w:gridCol w:w="3581"/>
        <w:gridCol w:w="3751"/>
        <w:gridCol w:w="3465"/>
      </w:tblGrid>
      <w:tr w:rsidR="00232E8A" w:rsidRPr="00232E8A" w14:paraId="231F1CC6" w14:textId="77777777" w:rsidTr="005B4578">
        <w:tc>
          <w:tcPr>
            <w:tcW w:w="3763" w:type="dxa"/>
          </w:tcPr>
          <w:p w14:paraId="3F2F1F42" w14:textId="77777777" w:rsidR="00232E8A" w:rsidRPr="00232E8A" w:rsidRDefault="00232E8A" w:rsidP="00232E8A">
            <w:r w:rsidRPr="00232E8A">
              <w:t>Name of person completing form</w:t>
            </w:r>
          </w:p>
        </w:tc>
        <w:tc>
          <w:tcPr>
            <w:tcW w:w="3581" w:type="dxa"/>
          </w:tcPr>
          <w:p w14:paraId="0DCF089D" w14:textId="77777777" w:rsidR="00232E8A" w:rsidRPr="00232E8A" w:rsidRDefault="00232E8A" w:rsidP="00232E8A">
            <w:r w:rsidRPr="00232E8A">
              <w:t>Role</w:t>
            </w:r>
          </w:p>
        </w:tc>
        <w:tc>
          <w:tcPr>
            <w:tcW w:w="3751" w:type="dxa"/>
          </w:tcPr>
          <w:p w14:paraId="5A8A1625" w14:textId="77777777" w:rsidR="00232E8A" w:rsidRPr="00232E8A" w:rsidRDefault="00232E8A" w:rsidP="00232E8A">
            <w:r w:rsidRPr="00232E8A">
              <w:t>Date Reviewed</w:t>
            </w:r>
          </w:p>
        </w:tc>
        <w:tc>
          <w:tcPr>
            <w:tcW w:w="3465" w:type="dxa"/>
          </w:tcPr>
          <w:p w14:paraId="7E808299" w14:textId="77777777" w:rsidR="00232E8A" w:rsidRPr="00232E8A" w:rsidRDefault="00232E8A" w:rsidP="00232E8A">
            <w:r w:rsidRPr="00232E8A">
              <w:t>Next review due</w:t>
            </w:r>
          </w:p>
        </w:tc>
      </w:tr>
      <w:tr w:rsidR="00232E8A" w:rsidRPr="00232E8A" w14:paraId="1B4C8494" w14:textId="77777777" w:rsidTr="005B4578">
        <w:tc>
          <w:tcPr>
            <w:tcW w:w="3763" w:type="dxa"/>
          </w:tcPr>
          <w:p w14:paraId="7B9F8EB3" w14:textId="77777777" w:rsidR="00232E8A" w:rsidRPr="00232E8A" w:rsidRDefault="00232E8A" w:rsidP="00232E8A">
            <w:r w:rsidRPr="00232E8A">
              <w:t>Claire Spicer</w:t>
            </w:r>
          </w:p>
          <w:p w14:paraId="333260C4" w14:textId="77777777" w:rsidR="00232E8A" w:rsidRPr="00232E8A" w:rsidRDefault="00232E8A" w:rsidP="00232E8A"/>
        </w:tc>
        <w:tc>
          <w:tcPr>
            <w:tcW w:w="3581" w:type="dxa"/>
          </w:tcPr>
          <w:p w14:paraId="2EB6FCDF" w14:textId="77777777" w:rsidR="00232E8A" w:rsidRPr="00232E8A" w:rsidRDefault="00232E8A" w:rsidP="00232E8A">
            <w:r w:rsidRPr="00232E8A">
              <w:t>Head of Nature Recovery</w:t>
            </w:r>
          </w:p>
        </w:tc>
        <w:tc>
          <w:tcPr>
            <w:tcW w:w="3751" w:type="dxa"/>
          </w:tcPr>
          <w:p w14:paraId="3D0FBD4C" w14:textId="77777777" w:rsidR="00232E8A" w:rsidRPr="00232E8A" w:rsidRDefault="00232E8A" w:rsidP="00232E8A">
            <w:r w:rsidRPr="00232E8A">
              <w:t>31/4/2025</w:t>
            </w:r>
          </w:p>
        </w:tc>
        <w:tc>
          <w:tcPr>
            <w:tcW w:w="3465" w:type="dxa"/>
          </w:tcPr>
          <w:p w14:paraId="1FDDCEA0" w14:textId="77777777" w:rsidR="00232E8A" w:rsidRPr="00232E8A" w:rsidRDefault="00232E8A" w:rsidP="00232E8A">
            <w:r w:rsidRPr="00232E8A">
              <w:t>30/4/2026</w:t>
            </w:r>
          </w:p>
        </w:tc>
      </w:tr>
    </w:tbl>
    <w:p w14:paraId="440B0B30" w14:textId="036DA6F2" w:rsidR="00DE3F6E" w:rsidRDefault="00DE3F6E" w:rsidP="00DE3F6E">
      <w:r>
        <w:tab/>
      </w:r>
    </w:p>
    <w:sectPr w:rsidR="00DE3F6E" w:rsidSect="00F83DD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F5190"/>
    <w:multiLevelType w:val="hybridMultilevel"/>
    <w:tmpl w:val="9C3A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2B1E"/>
    <w:multiLevelType w:val="hybridMultilevel"/>
    <w:tmpl w:val="A53E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7B6EBE"/>
    <w:multiLevelType w:val="hybridMultilevel"/>
    <w:tmpl w:val="7C58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B047A"/>
    <w:multiLevelType w:val="hybridMultilevel"/>
    <w:tmpl w:val="E638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78454">
    <w:abstractNumId w:val="7"/>
  </w:num>
  <w:num w:numId="2" w16cid:durableId="970862990">
    <w:abstractNumId w:val="2"/>
  </w:num>
  <w:num w:numId="3" w16cid:durableId="616642725">
    <w:abstractNumId w:val="1"/>
  </w:num>
  <w:num w:numId="4" w16cid:durableId="270554994">
    <w:abstractNumId w:val="3"/>
  </w:num>
  <w:num w:numId="5" w16cid:durableId="1295213758">
    <w:abstractNumId w:val="0"/>
  </w:num>
  <w:num w:numId="6" w16cid:durableId="501892749">
    <w:abstractNumId w:val="6"/>
  </w:num>
  <w:num w:numId="7" w16cid:durableId="574052905">
    <w:abstractNumId w:val="9"/>
  </w:num>
  <w:num w:numId="8" w16cid:durableId="260451566">
    <w:abstractNumId w:val="5"/>
  </w:num>
  <w:num w:numId="9" w16cid:durableId="1876573042">
    <w:abstractNumId w:val="4"/>
  </w:num>
  <w:num w:numId="10" w16cid:durableId="1613128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067E5B"/>
    <w:rsid w:val="00232E8A"/>
    <w:rsid w:val="00241BC9"/>
    <w:rsid w:val="004213DF"/>
    <w:rsid w:val="00462CF5"/>
    <w:rsid w:val="005F1A31"/>
    <w:rsid w:val="005F65EC"/>
    <w:rsid w:val="00617232"/>
    <w:rsid w:val="00645369"/>
    <w:rsid w:val="00701F24"/>
    <w:rsid w:val="00723C95"/>
    <w:rsid w:val="00763739"/>
    <w:rsid w:val="007C0675"/>
    <w:rsid w:val="007D6B76"/>
    <w:rsid w:val="00815C06"/>
    <w:rsid w:val="009926F1"/>
    <w:rsid w:val="009F38A8"/>
    <w:rsid w:val="00A05FCD"/>
    <w:rsid w:val="00A11704"/>
    <w:rsid w:val="00AB645D"/>
    <w:rsid w:val="00BA21E5"/>
    <w:rsid w:val="00C721E6"/>
    <w:rsid w:val="00D35F97"/>
    <w:rsid w:val="00D94E65"/>
    <w:rsid w:val="00DA7F59"/>
    <w:rsid w:val="00DB0A07"/>
    <w:rsid w:val="00DE3F6E"/>
    <w:rsid w:val="00DF2B81"/>
    <w:rsid w:val="00DF67B0"/>
    <w:rsid w:val="00E11A14"/>
    <w:rsid w:val="00E11EE4"/>
    <w:rsid w:val="00EB6002"/>
    <w:rsid w:val="00EC794B"/>
    <w:rsid w:val="00F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0AF0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A21E5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32E8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6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Props1.xml><?xml version="1.0" encoding="utf-8"?>
<ds:datastoreItem xmlns:ds="http://schemas.openxmlformats.org/officeDocument/2006/customXml" ds:itemID="{89FD48F5-AA9B-4732-9BFB-2834A22AE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CBBC7-0B08-4A61-942A-76274C113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AF024-2685-47FD-88EE-2320A629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570A4-0559-4DEE-8C04-1DBAAACAB365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Eleanor Cherry</cp:lastModifiedBy>
  <cp:revision>24</cp:revision>
  <dcterms:created xsi:type="dcterms:W3CDTF">2023-05-12T10:14:00Z</dcterms:created>
  <dcterms:modified xsi:type="dcterms:W3CDTF">2025-06-03T14:19:00Z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2014200</vt:r8>
  </property>
  <property fmtid="{D5CDD505-2E9C-101B-9397-08002B2CF9AE}" pid="4" name="MediaServiceImageTags">
    <vt:lpwstr/>
  </property>
</Properties>
</file>